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83" w:rsidRDefault="00FC625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0483" w:rsidRDefault="00F004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00483" w:rsidRDefault="00FC625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00483" w:rsidRDefault="00F004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00483" w:rsidRDefault="00FC625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00483" w:rsidRDefault="00F00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00483" w:rsidRDefault="00F004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00483" w:rsidRDefault="00FC62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16 червня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133</w:t>
      </w:r>
    </w:p>
    <w:p w:rsidR="00F00483" w:rsidRDefault="00F004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483" w:rsidRDefault="00FC625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00483" w:rsidRDefault="00FC625E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усного звернення жителя </w:t>
      </w:r>
      <w:r w:rsidR="00F55B9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Семенця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Віталія Володимировича, який проживає за адресою: </w:t>
      </w:r>
      <w:r w:rsidR="00F55B9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щодо можливих неправомірних дій сусіда Тихоненка Дмитра Віталійовича, який проживає в </w:t>
      </w:r>
      <w:r w:rsidR="00F55B9C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саме щодо виведення стічної труби (дощової каналізації) за межі огорожі домоволодіння,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F00483" w:rsidRDefault="00F0048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00483" w:rsidRDefault="00FC625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00483" w:rsidRDefault="00F0048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00483" w:rsidRPr="007C4628" w:rsidRDefault="00FC625E">
      <w:pPr>
        <w:spacing w:before="60" w:after="60" w:line="240" w:lineRule="auto"/>
        <w:ind w:right="-113" w:firstLine="567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перевірки фактів викладених у зверненні та встановленні або відсутності факту </w:t>
      </w:r>
      <w:r>
        <w:rPr>
          <w:rFonts w:ascii="Times New Roman" w:hAnsi="Times New Roman"/>
          <w:sz w:val="28"/>
          <w:szCs w:val="28"/>
          <w:lang w:val="uk-UA"/>
        </w:rPr>
        <w:t xml:space="preserve">стічної труби </w:t>
      </w:r>
      <w:r>
        <w:rPr>
          <w:rFonts w:ascii="Times New Roman" w:hAnsi="Times New Roman" w:cs="Times New Roman"/>
          <w:sz w:val="28"/>
          <w:szCs w:val="28"/>
          <w:lang w:val="uk-UA"/>
        </w:rPr>
        <w:t>(дощової каналізації) за межі огорожі домоволодіння: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483" w:rsidRDefault="00FC625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00483" w:rsidRDefault="00F00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00483" w:rsidRDefault="00FC625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00483" w:rsidRDefault="00F00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00483" w:rsidRDefault="00FC625E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00483" w:rsidRDefault="00FC625E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ВУЖКГ»;</w:t>
      </w:r>
    </w:p>
    <w:p w:rsidR="00F00483" w:rsidRDefault="00FC625E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– завідувач сектору архітектури та містобудування міської ради;</w:t>
      </w:r>
    </w:p>
    <w:p w:rsidR="00F00483" w:rsidRDefault="00FC625E">
      <w:pPr>
        <w:pStyle w:val="ab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F00483" w:rsidRDefault="00FC625E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чи спростування фактів, викладених у заяві та скласти відповідний акт.</w:t>
      </w:r>
    </w:p>
    <w:p w:rsidR="00F00483" w:rsidRDefault="00F00483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00483" w:rsidRDefault="00FC625E" w:rsidP="00F55B9C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Григорій ГЕРАСИМЕНКО</w:t>
      </w:r>
      <w:bookmarkStart w:id="0" w:name="_GoBack"/>
      <w:bookmarkEnd w:id="0"/>
    </w:p>
    <w:sectPr w:rsidR="00F0048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4A46"/>
    <w:multiLevelType w:val="multilevel"/>
    <w:tmpl w:val="6894590C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4C050E0B"/>
    <w:multiLevelType w:val="multilevel"/>
    <w:tmpl w:val="D3E6A5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83"/>
    <w:rsid w:val="007C4628"/>
    <w:rsid w:val="00C041A2"/>
    <w:rsid w:val="00C10B1E"/>
    <w:rsid w:val="00F00483"/>
    <w:rsid w:val="00F55B9C"/>
    <w:rsid w:val="00FC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1011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2026-03-17T10:16:00Z</cp:lastPrinted>
  <dcterms:created xsi:type="dcterms:W3CDTF">2026-07-24T11:47:00Z</dcterms:created>
  <dcterms:modified xsi:type="dcterms:W3CDTF">2026-07-24T11:49:00Z</dcterms:modified>
  <dc:language>uk-UA</dc:language>
</cp:coreProperties>
</file>